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9E199" w14:textId="77777777" w:rsidR="005B6649" w:rsidRDefault="005B6649">
      <w:pPr>
        <w:spacing w:after="0"/>
      </w:pPr>
      <w:r>
        <w:separator/>
      </w:r>
    </w:p>
  </w:endnote>
  <w:endnote w:type="continuationSeparator" w:id="0">
    <w:p w14:paraId="0EA111E1" w14:textId="77777777" w:rsidR="005B6649" w:rsidRDefault="005B6649">
      <w:pPr>
        <w:spacing w:after="0"/>
      </w:pPr>
      <w:r>
        <w:continuationSeparator/>
      </w:r>
    </w:p>
  </w:endnote>
  <w:endnote w:type="continuationNotice" w:id="1">
    <w:p w14:paraId="74220449" w14:textId="77777777" w:rsidR="005B6649" w:rsidRDefault="005B6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FBCDA" w14:textId="77777777" w:rsidR="006910E1" w:rsidRDefault="006910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710493" w:rsidRPr="00D92563" w:rsidRDefault="00710493" w:rsidP="002333EC">
    <w:pPr>
      <w:tabs>
        <w:tab w:val="center" w:pos="4513"/>
        <w:tab w:val="right" w:pos="9026"/>
      </w:tabs>
      <w:spacing w:after="0"/>
      <w:ind w:left="0"/>
      <w:textAlignment w:val="auto"/>
      <w:rPr>
        <w:rFonts w:eastAsia="Calibri"/>
        <w:sz w:val="20"/>
      </w:rPr>
    </w:pPr>
  </w:p>
  <w:p w14:paraId="0C0B97B4" w14:textId="1F2B7A04" w:rsidR="00710493" w:rsidRDefault="00DC35C0" w:rsidP="001A7849">
    <w:pPr>
      <w:pStyle w:val="Footer"/>
      <w:ind w:left="0"/>
      <w:rPr>
        <w:sz w:val="20"/>
      </w:rPr>
    </w:pPr>
    <w:r>
      <w:rPr>
        <w:sz w:val="20"/>
      </w:rPr>
      <w:t>Framework Ref: Rm6020 – Insurance and Related Service 3</w:t>
    </w:r>
    <w:bookmarkStart w:id="6" w:name="_GoBack"/>
    <w:bookmarkEnd w:id="6"/>
  </w:p>
  <w:p w14:paraId="78657723" w14:textId="790401AB" w:rsidR="00710493" w:rsidRPr="008979D7" w:rsidRDefault="00710493"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DC35C0">
      <w:rPr>
        <w:noProof/>
        <w:sz w:val="20"/>
      </w:rPr>
      <w:t>1</w:t>
    </w:r>
    <w:r w:rsidRPr="008979D7">
      <w:rPr>
        <w:noProof/>
        <w:sz w:val="20"/>
      </w:rPr>
      <w:fldChar w:fldCharType="end"/>
    </w:r>
  </w:p>
  <w:p w14:paraId="78657724" w14:textId="0B6C06A2" w:rsidR="00710493" w:rsidRPr="00D92563" w:rsidRDefault="00710493" w:rsidP="001A7849">
    <w:pPr>
      <w:pStyle w:val="Footer"/>
      <w:ind w:left="0"/>
      <w:rPr>
        <w:sz w:val="20"/>
      </w:rPr>
    </w:pPr>
    <w:r>
      <w:rPr>
        <w:sz w:val="20"/>
      </w:rPr>
      <w:t>Model Version: v3.2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710493" w:rsidRDefault="00710493" w:rsidP="001A7849">
    <w:pPr>
      <w:pStyle w:val="Footer"/>
      <w:ind w:left="0"/>
      <w:rPr>
        <w:sz w:val="20"/>
      </w:rPr>
    </w:pPr>
  </w:p>
  <w:p w14:paraId="78657728" w14:textId="77777777" w:rsidR="00710493" w:rsidRPr="008979D7" w:rsidRDefault="00710493" w:rsidP="001A7849">
    <w:pPr>
      <w:pStyle w:val="Footer"/>
      <w:ind w:left="0"/>
      <w:rPr>
        <w:sz w:val="20"/>
      </w:rPr>
    </w:pPr>
    <w:r w:rsidRPr="008979D7">
      <w:rPr>
        <w:sz w:val="20"/>
      </w:rPr>
      <w:t>Framework Ref: RM</w:t>
    </w:r>
  </w:p>
  <w:p w14:paraId="78657729" w14:textId="77777777" w:rsidR="00710493" w:rsidRPr="008979D7" w:rsidRDefault="00710493"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710493" w:rsidRPr="001A7849" w:rsidRDefault="00710493"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C7B88" w14:textId="77777777" w:rsidR="005B6649" w:rsidRDefault="005B6649">
      <w:pPr>
        <w:spacing w:after="0"/>
      </w:pPr>
      <w:r>
        <w:separator/>
      </w:r>
    </w:p>
  </w:footnote>
  <w:footnote w:type="continuationSeparator" w:id="0">
    <w:p w14:paraId="4DFA2356" w14:textId="77777777" w:rsidR="005B6649" w:rsidRDefault="005B6649">
      <w:pPr>
        <w:spacing w:after="0"/>
      </w:pPr>
      <w:r>
        <w:continuationSeparator/>
      </w:r>
    </w:p>
  </w:footnote>
  <w:footnote w:type="continuationNotice" w:id="1">
    <w:p w14:paraId="4AE47692" w14:textId="77777777" w:rsidR="005B6649" w:rsidRDefault="005B66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14EAD" w14:textId="77777777" w:rsidR="006910E1" w:rsidRDefault="006910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237338E7" w:rsidR="00710493" w:rsidRPr="00633DE2" w:rsidRDefault="005B6649">
    <w:pPr>
      <w:tabs>
        <w:tab w:val="center" w:pos="4513"/>
        <w:tab w:val="right" w:pos="9026"/>
      </w:tabs>
      <w:overflowPunct/>
      <w:autoSpaceDE/>
      <w:autoSpaceDN/>
      <w:adjustRightInd/>
      <w:spacing w:after="0"/>
      <w:ind w:left="0"/>
      <w:jc w:val="left"/>
      <w:textAlignment w:val="auto"/>
      <w:rPr>
        <w:rFonts w:eastAsiaTheme="minorHAnsi"/>
        <w:sz w:val="20"/>
      </w:rPr>
    </w:pPr>
    <w:sdt>
      <w:sdtPr>
        <w:rPr>
          <w:rFonts w:eastAsiaTheme="minorHAnsi"/>
          <w:b/>
          <w:sz w:val="20"/>
        </w:rPr>
        <w:id w:val="-1748723827"/>
        <w:docPartObj>
          <w:docPartGallery w:val="Watermarks"/>
          <w:docPartUnique/>
        </w:docPartObj>
      </w:sdtPr>
      <w:sdtEndPr/>
      <w:sdtContent>
        <w:r>
          <w:rPr>
            <w:rFonts w:eastAsiaTheme="minorHAnsi"/>
            <w:b/>
            <w:noProof/>
            <w:sz w:val="20"/>
            <w:lang w:val="en-US"/>
          </w:rPr>
          <w:pict w14:anchorId="34ADEA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10493" w:rsidRPr="00633DE2">
      <w:rPr>
        <w:rFonts w:eastAsiaTheme="minorHAnsi"/>
        <w:b/>
        <w:sz w:val="20"/>
      </w:rPr>
      <w:t>Call-Off Schedule 13: (</w:t>
    </w:r>
    <w:r w:rsidR="00710493">
      <w:rPr>
        <w:rFonts w:eastAsiaTheme="minorHAnsi"/>
        <w:b/>
        <w:sz w:val="20"/>
      </w:rPr>
      <w:t xml:space="preserve">Implementation </w:t>
    </w:r>
    <w:r w:rsidR="00710493" w:rsidRPr="00633DE2">
      <w:rPr>
        <w:rFonts w:eastAsiaTheme="minorHAnsi"/>
        <w:b/>
        <w:sz w:val="20"/>
      </w:rPr>
      <w:t>Plan and Testing)</w:t>
    </w:r>
  </w:p>
  <w:p w14:paraId="7865771E" w14:textId="77777777" w:rsidR="00710493" w:rsidRDefault="00710493">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55C599E7" w:rsidR="00710493" w:rsidRPr="00633DE2" w:rsidRDefault="0071049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6910E1">
      <w:rPr>
        <w:color w:val="000000"/>
        <w:sz w:val="20"/>
        <w:szCs w:val="16"/>
        <w:lang w:eastAsia="en-GB"/>
      </w:rPr>
      <w:t xml:space="preserve"> 2019</w:t>
    </w:r>
  </w:p>
  <w:p w14:paraId="78657720" w14:textId="77777777" w:rsidR="00710493" w:rsidRDefault="00710493" w:rsidP="008435DE">
    <w:pPr>
      <w:pStyle w:val="Header"/>
      <w:ind w:left="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710493" w:rsidRDefault="0071049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710493" w:rsidRDefault="00710493">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710493" w:rsidRDefault="007104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C6719"/>
    <w:rsid w:val="001F0E9A"/>
    <w:rsid w:val="001F7A05"/>
    <w:rsid w:val="002179E5"/>
    <w:rsid w:val="002333EC"/>
    <w:rsid w:val="00234396"/>
    <w:rsid w:val="00386595"/>
    <w:rsid w:val="004041F6"/>
    <w:rsid w:val="00412BB0"/>
    <w:rsid w:val="00535A98"/>
    <w:rsid w:val="00560C0A"/>
    <w:rsid w:val="005B6649"/>
    <w:rsid w:val="00633DE2"/>
    <w:rsid w:val="00641560"/>
    <w:rsid w:val="006910E1"/>
    <w:rsid w:val="006A0CF9"/>
    <w:rsid w:val="006A47B8"/>
    <w:rsid w:val="00710493"/>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C35C0"/>
    <w:rsid w:val="00DE25CC"/>
    <w:rsid w:val="00E142D0"/>
    <w:rsid w:val="00E460E6"/>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657605"/>
  <w15:docId w15:val="{33BE29C2-0514-4614-B000-EFC67E85B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4960-4CFD-4EED-AD80-DAF2A41E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2019-10-03T13:52:00Z</dcterms:created>
  <dcterms:modified xsi:type="dcterms:W3CDTF">2019-10-03T13:52:00Z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